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UZ HOTELS BANK ACCOUNT INFORM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UZ HOTEL BANKA BILGILERI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ESAP ADI : RUZ GAY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İMENKUL İNSAAT TURİZM A.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CCOUNT NAME : RUZ GAY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İMENKUL İNSAAT TURİZM A.S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CEIVER NAME : RUZ GAYRIMENKUL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İNŞAAT TURIZM ANONİM SİRKETİ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ANK/BRANCH : GARANTIBBVA / TAKSIM MEYDA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WIFT CODE : TGBATRISXXX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ARANTI BANK TRY: TR47 0006 2000 0280 0006 2937 7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ARANTI BANK USD: TR33 0006 2000 0280 0009 0517 36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ARANTI BANK EURO: TR60 0006 2000 0280 0009 0517 35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RESS : ASMALI MESC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İT MAH. GENERAL YAZGAN SOK NO6/1 BEYOGLU ISTANBUL TURKEY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